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E12E" w14:textId="496F1DC6" w:rsidR="008E0E63" w:rsidRPr="008E0E63" w:rsidRDefault="008E0E63" w:rsidP="008E0E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7B2630E5" w14:textId="77777777" w:rsidR="008E0E63" w:rsidRDefault="008E0E63" w:rsidP="008E0E63">
      <w:pPr>
        <w:jc w:val="both"/>
        <w:rPr>
          <w:b/>
          <w:bCs/>
        </w:rPr>
      </w:pPr>
    </w:p>
    <w:p w14:paraId="13E869B0" w14:textId="207BA406" w:rsidR="008E0E63" w:rsidRPr="008E0E63" w:rsidRDefault="008E0E63" w:rsidP="008E0E63">
      <w:pPr>
        <w:jc w:val="both"/>
        <w:rPr>
          <w:b/>
          <w:bCs/>
        </w:rPr>
      </w:pPr>
      <w:r>
        <w:rPr>
          <w:b/>
          <w:bCs/>
        </w:rPr>
        <w:t xml:space="preserve">Lunedì 17 agosto. </w:t>
      </w:r>
      <w:r w:rsidRPr="008E0E63">
        <w:rPr>
          <w:b/>
          <w:bCs/>
        </w:rPr>
        <w:t>Dio</w:t>
      </w:r>
      <w:r>
        <w:rPr>
          <w:b/>
          <w:bCs/>
        </w:rPr>
        <w:t xml:space="preserve"> </w:t>
      </w:r>
      <w:r w:rsidRPr="008E0E63">
        <w:rPr>
          <w:b/>
          <w:bCs/>
        </w:rPr>
        <w:t>ci ha benedetti con ogni benedizione spirituale nei cieli in Cristo.</w:t>
      </w:r>
      <w:r w:rsidRPr="008E0E63">
        <w:rPr>
          <w:b/>
          <w:bCs/>
        </w:rPr>
        <w:br/>
        <w:t xml:space="preserve"> </w:t>
      </w:r>
      <w:r w:rsidR="0008635A" w:rsidRPr="008E0E63">
        <w:rPr>
          <w:b/>
          <w:bCs/>
        </w:rPr>
        <w:t>(Ef</w:t>
      </w:r>
      <w:r w:rsidRPr="008E0E63">
        <w:rPr>
          <w:b/>
          <w:bCs/>
        </w:rPr>
        <w:t>. 1,</w:t>
      </w:r>
      <w:r>
        <w:rPr>
          <w:b/>
          <w:bCs/>
        </w:rPr>
        <w:t>3</w:t>
      </w:r>
      <w:r w:rsidRPr="008E0E63">
        <w:rPr>
          <w:b/>
          <w:bCs/>
        </w:rPr>
        <w:t>-</w:t>
      </w:r>
      <w:r>
        <w:rPr>
          <w:b/>
          <w:bCs/>
        </w:rPr>
        <w:t>14</w:t>
      </w:r>
      <w:r w:rsidRPr="008E0E63">
        <w:rPr>
          <w:b/>
          <w:bCs/>
        </w:rPr>
        <w:t xml:space="preserve">) </w:t>
      </w:r>
    </w:p>
    <w:p w14:paraId="346A40F2" w14:textId="77777777" w:rsidR="008E0E63" w:rsidRPr="008E0E63" w:rsidRDefault="008E0E63" w:rsidP="008E0E63">
      <w:pPr>
        <w:jc w:val="both"/>
        <w:rPr>
          <w:b/>
          <w:bCs/>
        </w:rPr>
      </w:pPr>
    </w:p>
    <w:p w14:paraId="17B850E7" w14:textId="2F49B6C7" w:rsidR="00285B06" w:rsidRDefault="0008635A">
      <w:pPr>
        <w:rPr>
          <w:i/>
          <w:iCs/>
        </w:rPr>
      </w:pPr>
      <w:r>
        <w:rPr>
          <w:i/>
          <w:iCs/>
          <w:vertAlign w:val="superscript"/>
        </w:rPr>
        <w:t>‘</w:t>
      </w:r>
      <w:r w:rsidR="008E0E63" w:rsidRPr="005F40C2">
        <w:rPr>
          <w:i/>
          <w:iCs/>
          <w:u w:val="single"/>
        </w:rPr>
        <w:t>Benedetto Dio</w:t>
      </w:r>
      <w:r w:rsidR="008E0E63" w:rsidRPr="008E0E63">
        <w:rPr>
          <w:i/>
          <w:iCs/>
        </w:rPr>
        <w:t>, Padre del Signore nostro Gesù Cristo,</w:t>
      </w:r>
      <w:r w:rsidR="008E0E63" w:rsidRPr="008E0E63">
        <w:rPr>
          <w:i/>
          <w:iCs/>
        </w:rPr>
        <w:br/>
        <w:t>che ci ha benedetti con ogni benedizione spirituale nei cieli in Cristo.</w:t>
      </w:r>
      <w:r w:rsidR="008E0E63" w:rsidRPr="008E0E63">
        <w:rPr>
          <w:i/>
          <w:iCs/>
        </w:rPr>
        <w:br/>
      </w:r>
      <w:bookmarkStart w:id="0" w:name="_Hlk237535064"/>
      <w:r w:rsidR="008E0E63" w:rsidRPr="005F40C2">
        <w:rPr>
          <w:i/>
          <w:iCs/>
          <w:u w:val="single"/>
          <w:vertAlign w:val="superscript"/>
        </w:rPr>
        <w:t>4</w:t>
      </w:r>
      <w:r w:rsidR="008E0E63" w:rsidRPr="005F40C2">
        <w:rPr>
          <w:i/>
          <w:iCs/>
          <w:u w:val="single"/>
        </w:rPr>
        <w:t>In lui ci ha scelti prima della creazione del mondo per essere santi e immacolati</w:t>
      </w:r>
      <w:r w:rsidR="008E0E63" w:rsidRPr="008E0E63">
        <w:rPr>
          <w:i/>
          <w:iCs/>
        </w:rPr>
        <w:t xml:space="preserve"> di fronte a lui nella carità,</w:t>
      </w:r>
      <w:r w:rsidR="008E0E63" w:rsidRPr="008E0E63">
        <w:rPr>
          <w:i/>
          <w:iCs/>
        </w:rPr>
        <w:br/>
      </w:r>
      <w:r w:rsidR="008E0E63" w:rsidRPr="008E0E63">
        <w:rPr>
          <w:i/>
          <w:iCs/>
          <w:vertAlign w:val="superscript"/>
        </w:rPr>
        <w:t>5</w:t>
      </w:r>
      <w:r w:rsidR="008E0E63" w:rsidRPr="008E0E63">
        <w:rPr>
          <w:i/>
          <w:iCs/>
        </w:rPr>
        <w:t>predestinandoci a essere per lui figli adottivi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mediante Gesù Cristo,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secondo il disegno d'amore della sua volontà,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  <w:vertAlign w:val="superscript"/>
        </w:rPr>
        <w:t>6</w:t>
      </w:r>
      <w:r w:rsidR="008E0E63" w:rsidRPr="008E0E63">
        <w:rPr>
          <w:i/>
          <w:iCs/>
        </w:rPr>
        <w:t>a lode dello splendore della sua grazia,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di cui ci ha gratificati nel Figlio amato.</w:t>
      </w:r>
      <w:r w:rsidR="008E0E63" w:rsidRPr="008E0E63">
        <w:rPr>
          <w:i/>
          <w:iCs/>
        </w:rPr>
        <w:br/>
      </w:r>
      <w:bookmarkStart w:id="1" w:name="_Hlk237640633"/>
      <w:bookmarkEnd w:id="0"/>
      <w:r w:rsidR="008E0E63" w:rsidRPr="005F40C2">
        <w:rPr>
          <w:i/>
          <w:iCs/>
          <w:u w:val="single"/>
          <w:vertAlign w:val="superscript"/>
        </w:rPr>
        <w:t>7</w:t>
      </w:r>
      <w:r w:rsidR="008E0E63" w:rsidRPr="005F40C2">
        <w:rPr>
          <w:i/>
          <w:iCs/>
          <w:u w:val="single"/>
        </w:rPr>
        <w:t>In lui, mediante il suo sangue, abbiamo la redenzione, il perdono delle colpe,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secondo la ricchezza della sua grazia.</w:t>
      </w:r>
      <w:bookmarkEnd w:id="1"/>
      <w:r w:rsidR="008E0E63">
        <w:rPr>
          <w:i/>
          <w:iCs/>
        </w:rPr>
        <w:t xml:space="preserve"> </w:t>
      </w:r>
      <w:r w:rsidR="008E0E63" w:rsidRPr="008E0E63">
        <w:rPr>
          <w:i/>
          <w:iCs/>
          <w:vertAlign w:val="superscript"/>
        </w:rPr>
        <w:t>8</w:t>
      </w:r>
      <w:r w:rsidR="008E0E63" w:rsidRPr="008E0E63">
        <w:rPr>
          <w:i/>
          <w:iCs/>
        </w:rPr>
        <w:t>Egli l'ha riversata in abbondanza su di noi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con ogni sapienza e intelligenza,</w:t>
      </w:r>
      <w:r w:rsidR="008E0E63" w:rsidRPr="008E0E63">
        <w:rPr>
          <w:i/>
          <w:iCs/>
        </w:rPr>
        <w:br/>
      </w:r>
      <w:r w:rsidR="008E0E63" w:rsidRPr="008E0E63">
        <w:rPr>
          <w:i/>
          <w:iCs/>
          <w:vertAlign w:val="superscript"/>
        </w:rPr>
        <w:t>9</w:t>
      </w:r>
      <w:r w:rsidR="008E0E63" w:rsidRPr="008E0E63">
        <w:rPr>
          <w:i/>
          <w:iCs/>
        </w:rPr>
        <w:t>facendoci conoscere il mistero della sua volontà,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>secondo la benevolenza che in lui si era proposto</w:t>
      </w:r>
      <w:r w:rsidR="008E0E63" w:rsidRPr="008E0E63">
        <w:rPr>
          <w:i/>
          <w:iCs/>
        </w:rPr>
        <w:br/>
      </w:r>
      <w:r w:rsidR="008E0E63" w:rsidRPr="008E0E63">
        <w:rPr>
          <w:i/>
          <w:iCs/>
          <w:vertAlign w:val="superscript"/>
        </w:rPr>
        <w:t>10</w:t>
      </w:r>
      <w:r w:rsidR="008E0E63" w:rsidRPr="008E0E63">
        <w:rPr>
          <w:i/>
          <w:iCs/>
        </w:rPr>
        <w:t>per il governo della pienezza dei tempi:</w:t>
      </w:r>
      <w:r w:rsidR="008E0E63">
        <w:rPr>
          <w:i/>
          <w:iCs/>
        </w:rPr>
        <w:t xml:space="preserve"> </w:t>
      </w:r>
      <w:r w:rsidR="008E0E63" w:rsidRPr="008E0E63">
        <w:rPr>
          <w:i/>
          <w:iCs/>
        </w:rPr>
        <w:t xml:space="preserve"> al Cristo, unico capo, tutte le cose,</w:t>
      </w:r>
      <w:r w:rsidR="008E0E63" w:rsidRPr="008E0E63">
        <w:rPr>
          <w:i/>
          <w:iCs/>
        </w:rPr>
        <w:br/>
        <w:t>quelle nei cieli e quelle sulla terra.</w:t>
      </w:r>
      <w:r w:rsidR="008E0E63" w:rsidRPr="008E0E63">
        <w:rPr>
          <w:i/>
          <w:iCs/>
        </w:rPr>
        <w:br/>
      </w:r>
      <w:r w:rsidR="008E0E63" w:rsidRPr="005F40C2">
        <w:rPr>
          <w:i/>
          <w:iCs/>
          <w:u w:val="single"/>
          <w:vertAlign w:val="superscript"/>
        </w:rPr>
        <w:t>11</w:t>
      </w:r>
      <w:r w:rsidR="008E0E63" w:rsidRPr="005F40C2">
        <w:rPr>
          <w:i/>
          <w:iCs/>
          <w:u w:val="single"/>
        </w:rPr>
        <w:t>In lui siamo stati fatti anche eredi,</w:t>
      </w:r>
      <w:r w:rsidRPr="005F40C2">
        <w:rPr>
          <w:i/>
          <w:iCs/>
          <w:u w:val="single"/>
        </w:rPr>
        <w:t xml:space="preserve"> </w:t>
      </w:r>
      <w:r w:rsidR="008E0E63" w:rsidRPr="005F40C2">
        <w:rPr>
          <w:i/>
          <w:iCs/>
          <w:u w:val="single"/>
        </w:rPr>
        <w:t>predestinati</w:t>
      </w:r>
      <w:r w:rsidR="008E0E63" w:rsidRPr="008E0E63">
        <w:rPr>
          <w:i/>
          <w:iCs/>
        </w:rPr>
        <w:t xml:space="preserve"> - secondo il progetto di colui</w:t>
      </w:r>
      <w:r>
        <w:rPr>
          <w:i/>
          <w:iCs/>
        </w:rPr>
        <w:t xml:space="preserve"> </w:t>
      </w:r>
      <w:r w:rsidR="008E0E63" w:rsidRPr="008E0E63">
        <w:rPr>
          <w:i/>
          <w:iCs/>
        </w:rPr>
        <w:t>che tutto opera secondo la sua volontà -</w:t>
      </w:r>
      <w:r>
        <w:rPr>
          <w:i/>
          <w:iCs/>
        </w:rPr>
        <w:t xml:space="preserve"> </w:t>
      </w:r>
      <w:r w:rsidR="008E0E63" w:rsidRPr="005F40C2">
        <w:rPr>
          <w:i/>
          <w:iCs/>
          <w:u w:val="single"/>
          <w:vertAlign w:val="superscript"/>
        </w:rPr>
        <w:t>12</w:t>
      </w:r>
      <w:r w:rsidR="008E0E63" w:rsidRPr="005F40C2">
        <w:rPr>
          <w:i/>
          <w:iCs/>
          <w:u w:val="single"/>
        </w:rPr>
        <w:t>a essere lode della sua gloria</w:t>
      </w:r>
      <w:r w:rsidR="008E0E63" w:rsidRPr="008E0E63">
        <w:rPr>
          <w:i/>
          <w:iCs/>
        </w:rPr>
        <w:t>,</w:t>
      </w:r>
      <w:r w:rsidR="008E0E63" w:rsidRPr="008E0E63">
        <w:rPr>
          <w:rFonts w:ascii="Verdana" w:hAnsi="Verdana"/>
          <w:i/>
          <w:iCs/>
          <w:color w:val="222222"/>
          <w:sz w:val="27"/>
          <w:szCs w:val="27"/>
          <w:shd w:val="clear" w:color="auto" w:fill="FFFFFF"/>
        </w:rPr>
        <w:t xml:space="preserve"> </w:t>
      </w:r>
      <w:r w:rsidR="008E0E63" w:rsidRPr="008E0E63">
        <w:rPr>
          <w:i/>
          <w:iCs/>
        </w:rPr>
        <w:t>noi, che già prima abbiamo sperato nel Cristo.</w:t>
      </w:r>
      <w:r w:rsidR="008E0E63" w:rsidRPr="008E0E63">
        <w:rPr>
          <w:i/>
          <w:iCs/>
        </w:rPr>
        <w:br/>
      </w:r>
      <w:r w:rsidR="008E0E63" w:rsidRPr="008E0E63">
        <w:rPr>
          <w:i/>
          <w:iCs/>
          <w:vertAlign w:val="superscript"/>
        </w:rPr>
        <w:t>13</w:t>
      </w:r>
      <w:r w:rsidR="008E0E63" w:rsidRPr="008E0E63">
        <w:rPr>
          <w:i/>
          <w:iCs/>
        </w:rPr>
        <w:t>In lui anche voi,</w:t>
      </w:r>
      <w:r>
        <w:rPr>
          <w:i/>
          <w:iCs/>
        </w:rPr>
        <w:t xml:space="preserve"> </w:t>
      </w:r>
      <w:r w:rsidR="008E0E63" w:rsidRPr="008E0E63">
        <w:rPr>
          <w:i/>
          <w:iCs/>
        </w:rPr>
        <w:t>dopo avere ascoltato la parola della verità,</w:t>
      </w:r>
      <w:r>
        <w:rPr>
          <w:i/>
          <w:iCs/>
        </w:rPr>
        <w:t xml:space="preserve"> </w:t>
      </w:r>
      <w:r w:rsidR="008E0E63" w:rsidRPr="008E0E63">
        <w:rPr>
          <w:i/>
          <w:iCs/>
        </w:rPr>
        <w:t>il Vangelo della vostra salvezza,</w:t>
      </w:r>
      <w:r w:rsidR="008E0E63" w:rsidRPr="008E0E63">
        <w:rPr>
          <w:i/>
          <w:iCs/>
        </w:rPr>
        <w:br/>
        <w:t>e avere in esso creduto</w:t>
      </w:r>
      <w:r w:rsidR="008E0E63" w:rsidRPr="005F40C2">
        <w:rPr>
          <w:i/>
          <w:iCs/>
          <w:u w:val="single"/>
        </w:rPr>
        <w:t>,</w:t>
      </w:r>
      <w:r w:rsidRPr="005F40C2">
        <w:rPr>
          <w:i/>
          <w:iCs/>
          <w:u w:val="single"/>
        </w:rPr>
        <w:t xml:space="preserve"> </w:t>
      </w:r>
      <w:r w:rsidR="008E0E63" w:rsidRPr="005F40C2">
        <w:rPr>
          <w:i/>
          <w:iCs/>
          <w:u w:val="single"/>
        </w:rPr>
        <w:t>avete ricevuto il sigillo dello Spirito Santo che era stato promesso,</w:t>
      </w:r>
      <w:r w:rsidR="008E0E63" w:rsidRPr="005F40C2">
        <w:rPr>
          <w:i/>
          <w:iCs/>
          <w:u w:val="single"/>
        </w:rPr>
        <w:br/>
      </w:r>
      <w:r w:rsidR="008E0E63" w:rsidRPr="008E0E63">
        <w:rPr>
          <w:i/>
          <w:iCs/>
          <w:vertAlign w:val="superscript"/>
        </w:rPr>
        <w:t>14</w:t>
      </w:r>
      <w:r w:rsidR="008E0E63" w:rsidRPr="008E0E63">
        <w:rPr>
          <w:i/>
          <w:iCs/>
        </w:rPr>
        <w:t>il quale è caparra della nostra eredità,</w:t>
      </w:r>
      <w:r>
        <w:rPr>
          <w:i/>
          <w:iCs/>
        </w:rPr>
        <w:t xml:space="preserve"> </w:t>
      </w:r>
      <w:r w:rsidR="008E0E63" w:rsidRPr="008E0E63">
        <w:rPr>
          <w:i/>
          <w:iCs/>
        </w:rPr>
        <w:t>in attesa della completa redenzione</w:t>
      </w:r>
      <w:r>
        <w:rPr>
          <w:i/>
          <w:iCs/>
        </w:rPr>
        <w:t xml:space="preserve"> </w:t>
      </w:r>
      <w:r w:rsidR="008E0E63" w:rsidRPr="008E0E63">
        <w:rPr>
          <w:i/>
          <w:iCs/>
        </w:rPr>
        <w:t>di coloro che Dio si è acquistato a lode della sua gloria</w:t>
      </w:r>
      <w:r>
        <w:rPr>
          <w:i/>
          <w:iCs/>
        </w:rPr>
        <w:t>’ (Ef 1,3-14)</w:t>
      </w:r>
    </w:p>
    <w:p w14:paraId="2AB126A0" w14:textId="77777777" w:rsidR="0006349C" w:rsidRDefault="0006349C">
      <w:pPr>
        <w:rPr>
          <w:i/>
          <w:iCs/>
        </w:rPr>
      </w:pPr>
    </w:p>
    <w:p w14:paraId="1508E52F" w14:textId="77777777" w:rsidR="003A3C14" w:rsidRPr="00180ED1" w:rsidRDefault="003A3C14" w:rsidP="003A3C1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180ED1">
        <w:rPr>
          <w:b/>
          <w:bCs/>
        </w:rPr>
        <w:t>Prescritto</w:t>
      </w:r>
      <w:r>
        <w:rPr>
          <w:b/>
          <w:bCs/>
        </w:rPr>
        <w:t xml:space="preserve"> </w:t>
      </w:r>
      <w:r>
        <w:t xml:space="preserve">(1,1-2) </w:t>
      </w:r>
    </w:p>
    <w:p w14:paraId="114D0429" w14:textId="77777777" w:rsidR="003A3C14" w:rsidRPr="003A3C14" w:rsidRDefault="003A3C14" w:rsidP="003A3C14">
      <w:pPr>
        <w:pStyle w:val="Paragrafoelenco"/>
        <w:numPr>
          <w:ilvl w:val="0"/>
          <w:numId w:val="1"/>
        </w:numPr>
        <w:jc w:val="both"/>
        <w:rPr>
          <w:b/>
          <w:bCs/>
          <w:color w:val="EE0000"/>
        </w:rPr>
      </w:pPr>
      <w:r w:rsidRPr="003A3C14">
        <w:rPr>
          <w:b/>
          <w:bCs/>
          <w:color w:val="EE0000"/>
        </w:rPr>
        <w:t xml:space="preserve">Parte teologica: la rivelazione del Mistero </w:t>
      </w:r>
      <w:r w:rsidRPr="003A3C14">
        <w:rPr>
          <w:color w:val="EE0000"/>
        </w:rPr>
        <w:t>(1,3-3,21)</w:t>
      </w:r>
    </w:p>
    <w:p w14:paraId="52A54254" w14:textId="77777777" w:rsidR="003A3C14" w:rsidRPr="003A3C14" w:rsidRDefault="003A3C14" w:rsidP="003A3C14">
      <w:pPr>
        <w:pStyle w:val="Paragrafoelenco"/>
        <w:numPr>
          <w:ilvl w:val="0"/>
          <w:numId w:val="2"/>
        </w:numPr>
        <w:jc w:val="both"/>
        <w:rPr>
          <w:b/>
          <w:bCs/>
          <w:color w:val="EE0000"/>
        </w:rPr>
      </w:pPr>
      <w:r w:rsidRPr="003A3C14">
        <w:rPr>
          <w:b/>
          <w:bCs/>
          <w:color w:val="EE0000"/>
        </w:rPr>
        <w:t xml:space="preserve">La benedizione </w:t>
      </w:r>
      <w:r w:rsidRPr="003A3C14">
        <w:rPr>
          <w:color w:val="EE0000"/>
        </w:rPr>
        <w:t>(1,3-14)</w:t>
      </w:r>
    </w:p>
    <w:p w14:paraId="28EE7B84" w14:textId="77777777" w:rsidR="003A3C14" w:rsidRPr="00180ED1" w:rsidRDefault="003A3C14" w:rsidP="003A3C14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Esordio epistolare: rendimenti di grazie e signoria di Cristo </w:t>
      </w:r>
      <w:r w:rsidRPr="00180ED1">
        <w:t>(1,15-23)</w:t>
      </w:r>
    </w:p>
    <w:p w14:paraId="6005391D" w14:textId="77777777" w:rsidR="003A3C14" w:rsidRDefault="003A3C14" w:rsidP="003A3C14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La condizione dei credenti: salvati e riconciliati tra loro </w:t>
      </w:r>
      <w:r w:rsidRPr="00180ED1">
        <w:t xml:space="preserve">(2,1-22) </w:t>
      </w:r>
    </w:p>
    <w:p w14:paraId="436CF649" w14:textId="77777777" w:rsidR="003A3C14" w:rsidRPr="00180ED1" w:rsidRDefault="003A3C14" w:rsidP="003A3C14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La rivelazione del Mistero </w:t>
      </w:r>
      <w:r w:rsidRPr="00180ED1">
        <w:t>(3,1-13)</w:t>
      </w:r>
    </w:p>
    <w:p w14:paraId="463125D0" w14:textId="77777777" w:rsidR="003A3C14" w:rsidRDefault="003A3C14" w:rsidP="003A3C14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Preghiera e dossologia </w:t>
      </w:r>
      <w:r w:rsidRPr="00180ED1">
        <w:t>(3,14-21)</w:t>
      </w:r>
    </w:p>
    <w:p w14:paraId="6684677D" w14:textId="77777777" w:rsidR="003A3C14" w:rsidRDefault="003A3C14" w:rsidP="003A3C14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Parte etica: vita nuova dei credenti</w:t>
      </w:r>
      <w:r>
        <w:t>. (4,1-6,9)</w:t>
      </w:r>
    </w:p>
    <w:p w14:paraId="008318D4" w14:textId="77777777" w:rsidR="003A3C14" w:rsidRDefault="003A3C14" w:rsidP="003A3C14">
      <w:pPr>
        <w:pStyle w:val="Paragrafoelenco"/>
        <w:numPr>
          <w:ilvl w:val="0"/>
          <w:numId w:val="4"/>
        </w:numPr>
        <w:jc w:val="both"/>
      </w:pPr>
      <w:r w:rsidRPr="00180ED1">
        <w:rPr>
          <w:b/>
          <w:bCs/>
        </w:rPr>
        <w:t>L’unità ecclesiale nell’diversità dei ministeri</w:t>
      </w:r>
      <w:r>
        <w:t xml:space="preserve"> (4, 1-16)</w:t>
      </w:r>
    </w:p>
    <w:p w14:paraId="405C3E81" w14:textId="77777777" w:rsidR="003A3C14" w:rsidRDefault="003A3C14" w:rsidP="003A3C14">
      <w:pPr>
        <w:pStyle w:val="Paragrafoelenco"/>
        <w:numPr>
          <w:ilvl w:val="0"/>
          <w:numId w:val="4"/>
        </w:numPr>
        <w:jc w:val="both"/>
      </w:pPr>
      <w:r>
        <w:rPr>
          <w:b/>
          <w:bCs/>
        </w:rPr>
        <w:t xml:space="preserve">La vita nuova in Cristo </w:t>
      </w:r>
      <w:r w:rsidRPr="00180ED1">
        <w:t>(4,17-5,20)</w:t>
      </w:r>
    </w:p>
    <w:p w14:paraId="2DD6AB44" w14:textId="77777777" w:rsidR="003A3C14" w:rsidRPr="00180ED1" w:rsidRDefault="003A3C14" w:rsidP="003A3C14">
      <w:pPr>
        <w:pStyle w:val="Paragrafoelenco"/>
        <w:numPr>
          <w:ilvl w:val="0"/>
          <w:numId w:val="4"/>
        </w:numPr>
        <w:jc w:val="both"/>
      </w:pPr>
      <w:r>
        <w:rPr>
          <w:b/>
          <w:bCs/>
        </w:rPr>
        <w:t xml:space="preserve">Il Codice domestico </w:t>
      </w:r>
      <w:r w:rsidRPr="00180ED1">
        <w:t>(5,21-6,9)</w:t>
      </w:r>
    </w:p>
    <w:p w14:paraId="1F750AD3" w14:textId="77777777" w:rsidR="003A3C14" w:rsidRDefault="003A3C14" w:rsidP="003A3C14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Perorazione: la battaglia spirituale</w:t>
      </w:r>
      <w:r>
        <w:t xml:space="preserve"> (6,10-20)</w:t>
      </w:r>
    </w:p>
    <w:p w14:paraId="32049970" w14:textId="03A204E0" w:rsidR="0006349C" w:rsidRPr="003A3C14" w:rsidRDefault="003A3C14" w:rsidP="003A3C14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Conclusione epistolare</w:t>
      </w:r>
      <w:r>
        <w:t xml:space="preserve"> (6,21-24)</w:t>
      </w:r>
    </w:p>
    <w:p w14:paraId="2D429F0D" w14:textId="6178A1BD" w:rsidR="0006349C" w:rsidRDefault="0006349C">
      <w:pPr>
        <w:rPr>
          <w:b/>
          <w:bCs/>
        </w:rPr>
      </w:pPr>
      <w:r w:rsidRPr="0006349C">
        <w:rPr>
          <w:b/>
          <w:bCs/>
        </w:rPr>
        <w:t>Esegesi.</w:t>
      </w:r>
    </w:p>
    <w:p w14:paraId="16731891" w14:textId="1C4FEC40" w:rsidR="00624166" w:rsidRPr="00624166" w:rsidRDefault="00624166" w:rsidP="00624166">
      <w:pPr>
        <w:jc w:val="both"/>
      </w:pPr>
      <w:r>
        <w:t>Siamo di fronte a un testo straordinario e complesso. Nell’originale greco è u</w:t>
      </w:r>
      <w:r w:rsidR="00D42461">
        <w:t>n solo periodo</w:t>
      </w:r>
      <w:r>
        <w:t xml:space="preserve"> dal versetto 3 al versetto 14 con una complessa concatenazione sintattico-grammaticale che in italiano non può essere </w:t>
      </w:r>
      <w:r w:rsidR="00D42461">
        <w:t xml:space="preserve">tradotta </w:t>
      </w:r>
      <w:r>
        <w:t xml:space="preserve">se non spezzando </w:t>
      </w:r>
      <w:r w:rsidR="00D42461">
        <w:t>le frasi</w:t>
      </w:r>
      <w:r>
        <w:t>. L’iniziativa di Dio è presentata in due momenti: il benedire (vv.3-10) e le sue conseguenze (vv.11-14). Questa benedizione (che potrebbe ispirarsi alle preghiere di benedizione ebraiche: ‘berakot’) è un’unità letterari</w:t>
      </w:r>
      <w:r w:rsidR="00990732">
        <w:t>a</w:t>
      </w:r>
      <w:r>
        <w:t xml:space="preserve"> che introduce e anticipa l’intera lettera.</w:t>
      </w:r>
    </w:p>
    <w:p w14:paraId="4B5003C0" w14:textId="1239B3BC" w:rsidR="0006349C" w:rsidRDefault="00624166">
      <w:r w:rsidRPr="00624166">
        <w:t>vv. 4-6. Elezione pretemporale</w:t>
      </w:r>
      <w:r>
        <w:t>. La benevolenza di Dio s</w:t>
      </w:r>
      <w:r w:rsidR="00990732">
        <w:t>i</w:t>
      </w:r>
      <w:r>
        <w:t xml:space="preserve"> dimostra con la sua decisione presa in anticipo sia rispetto alla storia che alla creazione. ‘Ci ha scelti prima della fondazione d</w:t>
      </w:r>
      <w:r w:rsidR="007932FD">
        <w:t>e</w:t>
      </w:r>
      <w:r>
        <w:t>l mondo</w:t>
      </w:r>
      <w:r w:rsidR="007932FD">
        <w:t xml:space="preserve"> </w:t>
      </w:r>
      <w:r>
        <w:t>’.</w:t>
      </w:r>
    </w:p>
    <w:p w14:paraId="02F75CC4" w14:textId="02078F49" w:rsidR="00CE2C09" w:rsidRDefault="00CE2C09" w:rsidP="00CE2C09">
      <w:pPr>
        <w:jc w:val="both"/>
      </w:pPr>
      <w:r>
        <w:t xml:space="preserve">v.4 Lo scopo della scelta è quello di farci santi e immacolati nell’amore. C’è l’atto sovrano dell’assoluta libertà </w:t>
      </w:r>
      <w:commentRangeStart w:id="2"/>
      <w:r>
        <w:t>di</w:t>
      </w:r>
      <w:commentRangeEnd w:id="2"/>
      <w:r>
        <w:rPr>
          <w:rStyle w:val="Rimandocommento"/>
        </w:rPr>
        <w:commentReference w:id="2"/>
      </w:r>
      <w:r>
        <w:t xml:space="preserve"> Dio; v.5 questa predestinazione sottolinea la volontà buona di Dio, cioè di farci tutti suoi figli; non c’è nessun accenno a una predestinazione individuale </w:t>
      </w:r>
      <w:r w:rsidR="00D42461">
        <w:t>o</w:t>
      </w:r>
      <w:r>
        <w:t xml:space="preserve"> addirittura negativa. La traduzione letterale chiarisce bene: ‘predestinando noi alla figliolanza adottiva per mezzo di Gesù Cristo per lui</w:t>
      </w:r>
      <w:r w:rsidR="007932FD">
        <w:t xml:space="preserve"> </w:t>
      </w:r>
      <w:r>
        <w:t>’; ‘per lui</w:t>
      </w:r>
      <w:r w:rsidR="007932FD">
        <w:t xml:space="preserve"> </w:t>
      </w:r>
      <w:r>
        <w:t>’, va inteso verso Dio e introduce alla relazione con Dio. L’unico Figlio è Gesù, noi siamo tutti adottivi (</w:t>
      </w:r>
      <w:r w:rsidR="00D04FFF">
        <w:t>figliolanza adottiva:’hyiothes</w:t>
      </w:r>
      <w:r w:rsidR="00990732">
        <w:t>ì</w:t>
      </w:r>
      <w:r w:rsidR="00D04FFF">
        <w:t>a’).</w:t>
      </w:r>
    </w:p>
    <w:p w14:paraId="445F3DF7" w14:textId="662815A0" w:rsidR="00D04FFF" w:rsidRDefault="00D04FFF" w:rsidP="00CE2C09">
      <w:pPr>
        <w:jc w:val="both"/>
      </w:pPr>
      <w:r>
        <w:t>v. 6. Esempio di sovrabbondanza dello scritto; letteralmente: ‘grazia di cui ci graziò’; non nomina Cristo ma dice solo l’Amato</w:t>
      </w:r>
      <w:r w:rsidR="00D42461">
        <w:t>.</w:t>
      </w:r>
    </w:p>
    <w:p w14:paraId="340C066F" w14:textId="20F6CB1F" w:rsidR="00D04FFF" w:rsidRDefault="00D04FFF" w:rsidP="00CE2C09">
      <w:pPr>
        <w:jc w:val="both"/>
      </w:pPr>
      <w:r>
        <w:lastRenderedPageBreak/>
        <w:t xml:space="preserve">v. 7. </w:t>
      </w:r>
      <w:r w:rsidR="00E456A3">
        <w:t>È</w:t>
      </w:r>
      <w:r>
        <w:t xml:space="preserve"> il raccordo tra la creazione e la redenzione. Il richiamo è alla Croce. Non c’è nessun accenno al ‘riscatto’</w:t>
      </w:r>
      <w:r w:rsidR="00E456A3">
        <w:t xml:space="preserve">; non dice il prezzo (non c’è un genitivo di prezzo: ‘redenzione </w:t>
      </w:r>
      <w:r w:rsidR="00E456A3" w:rsidRPr="00D42461">
        <w:rPr>
          <w:u w:val="single"/>
        </w:rPr>
        <w:t>di</w:t>
      </w:r>
      <w:r w:rsidR="00E456A3">
        <w:t xml:space="preserve"> sangue’). C’è solo la grandezza dell’amore manifestato</w:t>
      </w:r>
      <w:r w:rsidR="00273861">
        <w:t>: il sangue dell’</w:t>
      </w:r>
      <w:r w:rsidR="00990732">
        <w:t>A</w:t>
      </w:r>
      <w:r w:rsidR="00273861">
        <w:t>mato</w:t>
      </w:r>
      <w:r w:rsidR="004B6423">
        <w:t xml:space="preserve"> ( </w:t>
      </w:r>
      <w:r w:rsidR="00D5620B">
        <w:t xml:space="preserve">nel greco </w:t>
      </w:r>
      <w:r w:rsidR="004B6423">
        <w:t>non c’è il nome di Gesù e nemmeno il termine Figlio</w:t>
      </w:r>
      <w:r w:rsidR="00D5620B">
        <w:t xml:space="preserve">, solo il participio passato del verbo amare)). </w:t>
      </w:r>
      <w:r w:rsidR="00E456A3">
        <w:t xml:space="preserve"> Esito dell’amore è il perdono dei peccati.</w:t>
      </w:r>
    </w:p>
    <w:p w14:paraId="5F87386F" w14:textId="116EF9B4" w:rsidR="00E456A3" w:rsidRDefault="00E456A3" w:rsidP="00CE2C09">
      <w:pPr>
        <w:jc w:val="both"/>
      </w:pPr>
      <w:r>
        <w:t>v. 8</w:t>
      </w:r>
      <w:r w:rsidR="00273861">
        <w:t xml:space="preserve">-10 Indica la sovrabbondanza dell’amore nel sangue (Redenzione) che dona la straordinaria possibilità di poterlo riconoscere attraverso lo svelamento del ‘mistero’ di Dio.  Così nasce una nuova visione della storia e di Dio. Il Mistero è il concetto-chiave della lettera agli Efesini: il Padre l’ha custodito dentro di sé ed ora l’ha svelato. </w:t>
      </w:r>
      <w:r w:rsidR="0015503E">
        <w:t>Q</w:t>
      </w:r>
      <w:r w:rsidR="00273861">
        <w:t>uesto mistero</w:t>
      </w:r>
      <w:r w:rsidR="00D5620B">
        <w:t>,</w:t>
      </w:r>
      <w:r w:rsidR="00273861">
        <w:t xml:space="preserve"> svelato e </w:t>
      </w:r>
      <w:r w:rsidR="00D42461">
        <w:t xml:space="preserve">già </w:t>
      </w:r>
      <w:r w:rsidR="00273861">
        <w:t>in atto</w:t>
      </w:r>
      <w:r w:rsidR="00D5620B">
        <w:t>,</w:t>
      </w:r>
      <w:r w:rsidR="00273861">
        <w:t xml:space="preserve"> è di condurre la creazione </w:t>
      </w:r>
      <w:r w:rsidR="00D42461">
        <w:t xml:space="preserve">intera </w:t>
      </w:r>
      <w:r w:rsidR="0015503E">
        <w:t xml:space="preserve">e </w:t>
      </w:r>
      <w:r w:rsidR="00D42461">
        <w:t xml:space="preserve">tutta </w:t>
      </w:r>
      <w:r w:rsidR="007932FD">
        <w:t>la</w:t>
      </w:r>
      <w:r w:rsidR="00273861">
        <w:t xml:space="preserve"> storia</w:t>
      </w:r>
      <w:r w:rsidR="00D42461">
        <w:t xml:space="preserve"> umana </w:t>
      </w:r>
      <w:r w:rsidR="00273861">
        <w:t xml:space="preserve">sotto la sovranità </w:t>
      </w:r>
      <w:r w:rsidR="007932FD">
        <w:t xml:space="preserve">cosmica </w:t>
      </w:r>
      <w:r w:rsidR="00273861">
        <w:t>di Cristo.</w:t>
      </w:r>
    </w:p>
    <w:p w14:paraId="4A7110AE" w14:textId="2933E158" w:rsidR="0006349C" w:rsidRDefault="0015503E" w:rsidP="007C2185">
      <w:pPr>
        <w:jc w:val="both"/>
      </w:pPr>
      <w:r>
        <w:t xml:space="preserve">vv. 11-14. Le </w:t>
      </w:r>
      <w:r w:rsidR="007C2185">
        <w:t>conseguenze</w:t>
      </w:r>
      <w:r>
        <w:t xml:space="preserve"> della </w:t>
      </w:r>
      <w:r w:rsidR="007C2185">
        <w:t>benedizione</w:t>
      </w:r>
      <w:r>
        <w:t>.</w:t>
      </w:r>
      <w:r w:rsidR="007C2185">
        <w:t xml:space="preserve"> All’interno di questo quadro universale l’attenzione ritorna a coloro che mettono la loro speranza in Cristo. Entra la distinzione tra ‘noi’ e ‘voi’; non sono due gruppi (giudeocristiani e etnocristiani), ma </w:t>
      </w:r>
      <w:r w:rsidR="00D42461">
        <w:t>il rapporto tra</w:t>
      </w:r>
      <w:r w:rsidR="007C2185">
        <w:t xml:space="preserve"> il mittente e i destinatari.  Il linguaggio è epistolare e colloquiale.</w:t>
      </w:r>
    </w:p>
    <w:p w14:paraId="15F38E55" w14:textId="4FB6211D" w:rsidR="0006349C" w:rsidRDefault="007C2185" w:rsidP="007C2185">
      <w:pPr>
        <w:jc w:val="both"/>
        <w:rPr>
          <w:b/>
          <w:bCs/>
        </w:rPr>
      </w:pPr>
      <w:r>
        <w:t>v.14 Il finale dell’eulogh</w:t>
      </w:r>
      <w:r w:rsidR="00D42461">
        <w:t>ì</w:t>
      </w:r>
      <w:r>
        <w:t xml:space="preserve">a (benedizione) nomina lo Spirito santo che è ‘caparra’, </w:t>
      </w:r>
      <w:r w:rsidR="00D42461">
        <w:t xml:space="preserve">cioè </w:t>
      </w:r>
      <w:r>
        <w:t>un acc</w:t>
      </w:r>
      <w:r w:rsidR="00D42461">
        <w:t>o</w:t>
      </w:r>
      <w:r>
        <w:t>nto che verrà ‘saldato’ nel compimento finale.</w:t>
      </w:r>
    </w:p>
    <w:p w14:paraId="7B00356D" w14:textId="77777777" w:rsidR="007C2185" w:rsidRDefault="007C2185">
      <w:pPr>
        <w:rPr>
          <w:b/>
          <w:bCs/>
        </w:rPr>
      </w:pPr>
    </w:p>
    <w:p w14:paraId="43C15B15" w14:textId="6E0CC576" w:rsidR="0006349C" w:rsidRDefault="0006349C">
      <w:pPr>
        <w:rPr>
          <w:b/>
          <w:bCs/>
        </w:rPr>
      </w:pPr>
      <w:r>
        <w:rPr>
          <w:b/>
          <w:bCs/>
        </w:rPr>
        <w:t>Meditazione.</w:t>
      </w:r>
    </w:p>
    <w:p w14:paraId="4E17DD0E" w14:textId="6F9218ED" w:rsidR="004B65A3" w:rsidRDefault="007C2185" w:rsidP="004B65A3">
      <w:pPr>
        <w:jc w:val="both"/>
      </w:pPr>
      <w:r w:rsidRPr="007C2185">
        <w:t>Testo memorabile</w:t>
      </w:r>
      <w:r>
        <w:t>.</w:t>
      </w:r>
      <w:r w:rsidR="004B65A3">
        <w:t xml:space="preserve"> Provo un</w:t>
      </w:r>
      <w:r>
        <w:t xml:space="preserve"> certo imbarazzo nel </w:t>
      </w:r>
      <w:r w:rsidR="004B65A3">
        <w:t xml:space="preserve">cercare di </w:t>
      </w:r>
      <w:r>
        <w:t>tradurre nella nostra lingua un testo così denso</w:t>
      </w:r>
      <w:r w:rsidR="004B65A3">
        <w:t xml:space="preserve"> e articolato in ogni sua parte</w:t>
      </w:r>
      <w:r>
        <w:t>.</w:t>
      </w:r>
      <w:r w:rsidR="004B65A3">
        <w:t xml:space="preserve"> Rimango anche sorpreso</w:t>
      </w:r>
      <w:r>
        <w:t xml:space="preserve"> </w:t>
      </w:r>
      <w:r w:rsidR="004B65A3">
        <w:t>di fronte alla profondità e all’ampiezza di riflession</w:t>
      </w:r>
      <w:r w:rsidR="00D102C6">
        <w:t>i</w:t>
      </w:r>
      <w:r w:rsidR="004B65A3">
        <w:t xml:space="preserve"> che si ascoltano di rado; mi sento in imbarazzo per la mia ignoranza e per la pochezza della mia fede </w:t>
      </w:r>
      <w:r w:rsidR="00D102C6">
        <w:t xml:space="preserve">che </w:t>
      </w:r>
      <w:r w:rsidR="004B65A3">
        <w:t>non riesce a vivere</w:t>
      </w:r>
      <w:r w:rsidR="00990732">
        <w:t>,</w:t>
      </w:r>
      <w:r w:rsidR="004B65A3">
        <w:t xml:space="preserve"> nelle pieghe della quotidianità</w:t>
      </w:r>
      <w:r w:rsidR="00990732">
        <w:t>,</w:t>
      </w:r>
      <w:r w:rsidR="004B65A3">
        <w:t xml:space="preserve"> questo immenso </w:t>
      </w:r>
      <w:r w:rsidR="00D102C6">
        <w:t>orizzonte</w:t>
      </w:r>
      <w:r w:rsidR="004B65A3">
        <w:t xml:space="preserve"> che il Mistero svelato dovrebbe </w:t>
      </w:r>
      <w:r w:rsidR="00D102C6">
        <w:t>dare ad</w:t>
      </w:r>
      <w:r w:rsidR="004B65A3">
        <w:t xml:space="preserve"> ogni episodio della mia esistenza e di tutte le storie che sento raccontare attorno a me</w:t>
      </w:r>
      <w:r w:rsidR="00C55F43">
        <w:t>. La vita cristiana non si deve confrontare con regole e comandamenti (necessari</w:t>
      </w:r>
      <w:r w:rsidR="00075172">
        <w:t>, ma non salvanti</w:t>
      </w:r>
      <w:r w:rsidR="00C55F43">
        <w:t xml:space="preserve">), ma </w:t>
      </w:r>
      <w:r w:rsidR="004B65A3">
        <w:t xml:space="preserve">dovrebbe </w:t>
      </w:r>
      <w:r w:rsidR="00990732">
        <w:t>rileggere</w:t>
      </w:r>
      <w:r w:rsidR="004B65A3">
        <w:t xml:space="preserve"> ogni altra verità </w:t>
      </w:r>
      <w:r w:rsidR="00990732">
        <w:t>(filosofica, storico-politica, scientifica, psicologica) illuminandole</w:t>
      </w:r>
      <w:r w:rsidR="004B65A3">
        <w:t xml:space="preserve"> del Mistero svelato.</w:t>
      </w:r>
      <w:r w:rsidR="00C55F43">
        <w:t xml:space="preserve"> </w:t>
      </w:r>
    </w:p>
    <w:p w14:paraId="5F3011E3" w14:textId="77777777" w:rsidR="004B65A3" w:rsidRDefault="004B65A3" w:rsidP="004B65A3">
      <w:pPr>
        <w:jc w:val="both"/>
      </w:pPr>
      <w:r>
        <w:t>Alcune povere note:</w:t>
      </w:r>
    </w:p>
    <w:p w14:paraId="10CEF113" w14:textId="2E255D36" w:rsidR="00C55F43" w:rsidRPr="004B65A3" w:rsidRDefault="00C55F43" w:rsidP="004B65A3">
      <w:pPr>
        <w:pStyle w:val="Paragrafoelenco"/>
        <w:numPr>
          <w:ilvl w:val="0"/>
          <w:numId w:val="6"/>
        </w:numPr>
        <w:jc w:val="both"/>
        <w:rPr>
          <w:u w:val="single"/>
        </w:rPr>
      </w:pPr>
      <w:r w:rsidRPr="004B65A3">
        <w:rPr>
          <w:u w:val="single"/>
        </w:rPr>
        <w:t xml:space="preserve">La dimensione contemplativa della fede. </w:t>
      </w:r>
      <w:r w:rsidR="004B65A3">
        <w:t xml:space="preserve">La luce abbagliante del Mistero suggerisce l’idea che la fede è prima di tutto ascolto e contemplazione. Esprimo questo concetto con una battuta: rompere lo specchio e aprire la finestra. Mi sembra </w:t>
      </w:r>
      <w:r w:rsidR="00195B5E">
        <w:t xml:space="preserve">che lo ‘specchio ’ sia </w:t>
      </w:r>
      <w:r w:rsidR="00990732">
        <w:t>l</w:t>
      </w:r>
      <w:r w:rsidR="00195B5E">
        <w:t>a semplice introspezione, utile ma senza misteri da scoprire. Spesso anche nella preghiera non cerchiamo il Dio vivo e indicibile, ma intravediamo solo una ‘gigantografia ’ di noi stessi. Le straordinarie e bellissime scoperte che, con tecniche sempre più raffinate, ci conducono nel cuore dell’Universo e delle sue infinite profondità di miliardi di anni luce non riescono ad essere ricondotte ad un principio che parla alla nostra vita. Dobbiamo aprire la finestra e fermar</w:t>
      </w:r>
      <w:r w:rsidR="00D102C6">
        <w:t>c</w:t>
      </w:r>
      <w:r w:rsidR="00195B5E">
        <w:t>i a guardare la realtà che ci appare. Il Mistero c’è. Non ci appare come una realtà diversa e lontana, ma come il tessuto quotidiano su cui tutto si dipinge davanti ai nostri occhi. Prima o poi sarà necessario ascoltare l’esperienza dei mistici per arrivare al cuore semplice dell’evidenza che sostiene tutto il reale.</w:t>
      </w:r>
    </w:p>
    <w:p w14:paraId="161D74CF" w14:textId="54E7AE25" w:rsidR="00C55F43" w:rsidRPr="00195B5E" w:rsidRDefault="00C55F43" w:rsidP="00C55F43">
      <w:pPr>
        <w:pStyle w:val="Paragrafoelenco"/>
        <w:numPr>
          <w:ilvl w:val="0"/>
          <w:numId w:val="5"/>
        </w:numPr>
        <w:jc w:val="both"/>
        <w:rPr>
          <w:u w:val="single"/>
        </w:rPr>
      </w:pPr>
      <w:r w:rsidRPr="00195B5E">
        <w:rPr>
          <w:u w:val="single"/>
        </w:rPr>
        <w:t>La centralità dell’agape divina</w:t>
      </w:r>
      <w:r w:rsidR="00195B5E">
        <w:rPr>
          <w:u w:val="single"/>
        </w:rPr>
        <w:t xml:space="preserve">. </w:t>
      </w:r>
      <w:r w:rsidR="00195B5E">
        <w:t xml:space="preserve"> Dio è la libertà assoluta che fa quello che fa solo per il gusto di farlo. N</w:t>
      </w:r>
      <w:r w:rsidR="00C218D5">
        <w:t>e</w:t>
      </w:r>
      <w:r w:rsidR="00195B5E">
        <w:t>l linguaggio umano questa libertà assolut</w:t>
      </w:r>
      <w:r w:rsidR="00C218D5">
        <w:t>a</w:t>
      </w:r>
      <w:r w:rsidR="00195B5E">
        <w:t xml:space="preserve"> </w:t>
      </w:r>
      <w:r w:rsidR="00C218D5">
        <w:t>possiamo chiamarla solo Amore e tale ci appare il Mistero. L’Infinito si china sul finito</w:t>
      </w:r>
      <w:r w:rsidR="00D5620B">
        <w:t>,</w:t>
      </w:r>
      <w:r w:rsidR="00C218D5">
        <w:t xml:space="preserve"> quasi ne avesse bisogno</w:t>
      </w:r>
      <w:r w:rsidR="00D5620B">
        <w:t>,</w:t>
      </w:r>
      <w:r w:rsidR="00C218D5">
        <w:t xml:space="preserve"> e paga per tutti in anticipo. Il Padre che genera il Figlio dall’eternità (in Dio non c’è nessun verbo al passato) lo genera già pensando alla umanità povera che conosciamo</w:t>
      </w:r>
      <w:r w:rsidR="00D102C6">
        <w:t>,</w:t>
      </w:r>
      <w:r w:rsidR="00C218D5">
        <w:t xml:space="preserve"> cioè la nostra. Dio</w:t>
      </w:r>
      <w:r w:rsidR="00D102C6">
        <w:t>,</w:t>
      </w:r>
      <w:r w:rsidR="00C218D5">
        <w:t xml:space="preserve"> senza storia perché senza tempo, genera il Figlio creando per lui il tempo per fare in modo che l’universo e noi fossimo già in Lui. Mistero che abbaglia l’intelligenza e che ferisce</w:t>
      </w:r>
      <w:r w:rsidR="004B6423">
        <w:t xml:space="preserve"> di struggente desiderio</w:t>
      </w:r>
      <w:r w:rsidR="00C218D5">
        <w:t xml:space="preserve"> la nostra anima. Può esserci un Dio così? Perché? Non è più semplice pensare a Dio come iniziatore di un processo che in milioni di anni </w:t>
      </w:r>
      <w:r w:rsidR="00D06EEF">
        <w:t>è sfociato nel</w:t>
      </w:r>
      <w:r w:rsidR="00C218D5">
        <w:t>l’uomo che, trovandosi così piccolo a vivere il dramma di una esistenza mortale</w:t>
      </w:r>
      <w:r w:rsidR="004B6423">
        <w:t>,</w:t>
      </w:r>
      <w:r w:rsidR="00C218D5">
        <w:t xml:space="preserve"> o rinnega Dio (in pochi l’anno fatto in passato) oppure cerca di ingraziarselo sacrificando qualcosa per lui. Tutto ciò è molto ragionevole: Dio è Dio e l’uomo fa l’uomo che offre qualcosa a lui…e che ce</w:t>
      </w:r>
      <w:r w:rsidR="00D102C6">
        <w:t xml:space="preserve"> </w:t>
      </w:r>
      <w:r w:rsidR="00C218D5">
        <w:t xml:space="preserve">la mandi buona. </w:t>
      </w:r>
      <w:r w:rsidR="005D329D">
        <w:t>Invece -</w:t>
      </w:r>
      <w:r w:rsidR="004B6423">
        <w:t xml:space="preserve"> </w:t>
      </w:r>
      <w:r w:rsidR="005D329D">
        <w:t xml:space="preserve">inaudito </w:t>
      </w:r>
      <w:r w:rsidR="004B6423">
        <w:t>-</w:t>
      </w:r>
      <w:r w:rsidR="005D329D">
        <w:t xml:space="preserve"> lo svelamento del Mistero ci viene a dire che Dio ha iniziato un processo straordinario in cui il destino umano è un destino divino, senza che sia richiesto un ‘pagamento’ previo, ma che </w:t>
      </w:r>
      <w:r w:rsidR="004B6423">
        <w:t xml:space="preserve">ci </w:t>
      </w:r>
      <w:r w:rsidR="005D329D">
        <w:t xml:space="preserve">è rivelato per Grazia </w:t>
      </w:r>
      <w:r w:rsidR="004B6423">
        <w:t>affinch</w:t>
      </w:r>
      <w:r w:rsidR="005D329D">
        <w:t>é ci sia sempre una speranza che brill</w:t>
      </w:r>
      <w:r w:rsidR="008D0E0D">
        <w:t>i</w:t>
      </w:r>
      <w:r w:rsidR="005D329D">
        <w:t xml:space="preserve"> nelle nostre </w:t>
      </w:r>
      <w:r w:rsidR="005D329D">
        <w:lastRenderedPageBreak/>
        <w:t xml:space="preserve">oscurità. Tutto ha un significato; nessuna briciola andrà perduta, nulla è sprecato. Perché l’abbraccio del Padre, che si chiama perdono, contiene ogni cosa. </w:t>
      </w:r>
    </w:p>
    <w:p w14:paraId="7C8C563D" w14:textId="2937F6AB" w:rsidR="00C55F43" w:rsidRDefault="005D329D" w:rsidP="00C55F43">
      <w:pPr>
        <w:pStyle w:val="Paragrafoelenco"/>
        <w:numPr>
          <w:ilvl w:val="0"/>
          <w:numId w:val="5"/>
        </w:numPr>
        <w:jc w:val="both"/>
      </w:pPr>
      <w:r w:rsidRPr="004B6423">
        <w:rPr>
          <w:u w:val="single"/>
        </w:rPr>
        <w:t>L</w:t>
      </w:r>
      <w:r w:rsidR="00075172" w:rsidRPr="004B6423">
        <w:rPr>
          <w:u w:val="single"/>
        </w:rPr>
        <w:t>a sovrabbondanza della Croce</w:t>
      </w:r>
      <w:r w:rsidR="00075172">
        <w:t>.</w:t>
      </w:r>
      <w:r>
        <w:t xml:space="preserve"> Ma il Mistero</w:t>
      </w:r>
      <w:r w:rsidR="00D102C6">
        <w:t>,</w:t>
      </w:r>
      <w:r>
        <w:t xml:space="preserve"> </w:t>
      </w:r>
      <w:r w:rsidR="00D102C6">
        <w:t xml:space="preserve">già </w:t>
      </w:r>
      <w:r>
        <w:t>fitto e strabiliante</w:t>
      </w:r>
      <w:r w:rsidR="00D102C6">
        <w:t>,</w:t>
      </w:r>
      <w:r>
        <w:t xml:space="preserve"> non si ferma qui. Nella Croce del Figlio lo stupore ci mette in ginocchio: l’unigenito viene offerto perché il suo sangue versato sia segno di questo amore assoluto. Il Padre ci colpisce perché ha messo tutto il suo disegno non in discorsi astratti o nella richiesta di una obbedienza totale, ma in un segno che lascia senza parole. La Croce ci spiazza perché sembra negare proprio il Mistero svelato. Perché chiedere all’</w:t>
      </w:r>
      <w:r w:rsidR="004B6423">
        <w:t>U</w:t>
      </w:r>
      <w:r>
        <w:t xml:space="preserve">nigenito di versare il suo sangue? Perché non c’è </w:t>
      </w:r>
      <w:r w:rsidR="004B6423">
        <w:t>un segno</w:t>
      </w:r>
      <w:r>
        <w:t xml:space="preserve"> più divino di un sangue umano? Perché </w:t>
      </w:r>
      <w:r w:rsidR="00EF5E14">
        <w:t>un segno</w:t>
      </w:r>
      <w:r>
        <w:t xml:space="preserve"> così lontano dal disegno svelato e che</w:t>
      </w:r>
      <w:r w:rsidR="00EF5E14">
        <w:t>, già difficile da capire e da credere, sembra renderci l’accoglienza del Mistero ancora più difficile?</w:t>
      </w:r>
    </w:p>
    <w:p w14:paraId="1BC6B003" w14:textId="584C1BE8" w:rsidR="00EF5E14" w:rsidRDefault="00D06EEF" w:rsidP="00EF5E14">
      <w:pPr>
        <w:pStyle w:val="Paragrafoelenco"/>
        <w:jc w:val="both"/>
      </w:pPr>
      <w:r>
        <w:t>C</w:t>
      </w:r>
      <w:r w:rsidR="00EF5E14">
        <w:t>i sembra faticoso acc</w:t>
      </w:r>
      <w:r>
        <w:t>ogliere</w:t>
      </w:r>
      <w:r w:rsidR="00EF5E14">
        <w:t xml:space="preserve"> il Mistero, ma </w:t>
      </w:r>
      <w:r>
        <w:t>davanti alla Croce</w:t>
      </w:r>
      <w:r w:rsidR="00EF5E14">
        <w:t xml:space="preserve"> non sappiamo che </w:t>
      </w:r>
      <w:r>
        <w:t xml:space="preserve">dire </w:t>
      </w:r>
      <w:r w:rsidR="00EF5E14">
        <w:t>…a meno che.</w:t>
      </w:r>
    </w:p>
    <w:p w14:paraId="53455926" w14:textId="2ACCB0E5" w:rsidR="00EF5E14" w:rsidRDefault="00EF5E14" w:rsidP="00EF5E14">
      <w:pPr>
        <w:pStyle w:val="Paragrafoelenco"/>
        <w:jc w:val="both"/>
      </w:pPr>
      <w:r>
        <w:t xml:space="preserve">A meno che nella Croce e nel sangue ci sia la chiave </w:t>
      </w:r>
      <w:r w:rsidR="00D06EEF">
        <w:t xml:space="preserve">per comprendere in pienezza il </w:t>
      </w:r>
      <w:r>
        <w:t>Mistero e così è. Nel sangue abbiamo il perdono e la pien</w:t>
      </w:r>
      <w:r w:rsidR="00634DB4">
        <w:t>a</w:t>
      </w:r>
      <w:r>
        <w:t xml:space="preserve"> partecipazione alla vita divina</w:t>
      </w:r>
      <w:r w:rsidRPr="00EF5E14">
        <w:t>: ‘</w:t>
      </w:r>
      <w:r w:rsidRPr="00EF5E14">
        <w:rPr>
          <w:i/>
          <w:iCs/>
        </w:rPr>
        <w:t xml:space="preserve">In lui </w:t>
      </w:r>
      <w:r w:rsidRPr="00EF5E14">
        <w:t>(in Gesù Crocefisso</w:t>
      </w:r>
      <w:r w:rsidRPr="00EF5E14">
        <w:rPr>
          <w:i/>
          <w:iCs/>
        </w:rPr>
        <w:t>), mediante il suo sangue, abbiamo la redenzione, il perdono delle colpe, secondo la ricchezza della sua grazia</w:t>
      </w:r>
      <w:r>
        <w:rPr>
          <w:i/>
          <w:iCs/>
        </w:rPr>
        <w:t>’.</w:t>
      </w:r>
    </w:p>
    <w:p w14:paraId="251D8EB9" w14:textId="298EE36C" w:rsidR="00EF5E14" w:rsidRPr="00EF5E14" w:rsidRDefault="00EF5E14" w:rsidP="00EF5E14">
      <w:pPr>
        <w:pStyle w:val="Paragrafoelenco"/>
        <w:jc w:val="both"/>
      </w:pPr>
      <w:r>
        <w:t xml:space="preserve">Ai piedi </w:t>
      </w:r>
      <w:r w:rsidR="008D0E0D">
        <w:t>d</w:t>
      </w:r>
      <w:r>
        <w:t xml:space="preserve">ella Croce si entra nel Mistero di Dio. Nella morte di Dio si scopre il rimedio della terribile morte dell’uomo. </w:t>
      </w:r>
      <w:r w:rsidR="00D102C6">
        <w:t xml:space="preserve">Gesù, Figlio divino in cui riposa tutto il compiacimento del Padre, </w:t>
      </w:r>
      <w:r w:rsidR="008D0E0D">
        <w:t>non poteva rimanere sconfitto dalla morte, e così ha dovuto risorgere, ma nella resurrezione ha distrutto la forza della morte, frutto del peccato ed estranea al progetto di Dio</w:t>
      </w:r>
      <w:r w:rsidR="004B6423">
        <w:t>. Nella Croce si raccoglie</w:t>
      </w:r>
      <w:r w:rsidR="008D0E0D">
        <w:t xml:space="preserve"> il cosmo intero e ogni donna e ogni uomo entrano con </w:t>
      </w:r>
      <w:r w:rsidR="004B6423">
        <w:t>il Risorto</w:t>
      </w:r>
      <w:r w:rsidR="008D0E0D">
        <w:t xml:space="preserve"> nel seno del Padre.</w:t>
      </w:r>
    </w:p>
    <w:p w14:paraId="33F069BC" w14:textId="77777777" w:rsidR="005F40C2" w:rsidRDefault="005F40C2" w:rsidP="005F40C2">
      <w:pPr>
        <w:jc w:val="both"/>
      </w:pPr>
    </w:p>
    <w:p w14:paraId="2D9140C2" w14:textId="16D066B6" w:rsidR="005F40C2" w:rsidRDefault="005F40C2" w:rsidP="005F40C2">
      <w:pPr>
        <w:jc w:val="both"/>
        <w:rPr>
          <w:b/>
          <w:bCs/>
        </w:rPr>
      </w:pPr>
      <w:r w:rsidRPr="005F40C2">
        <w:rPr>
          <w:b/>
          <w:bCs/>
        </w:rPr>
        <w:t>Ruminatio</w:t>
      </w:r>
    </w:p>
    <w:p w14:paraId="47EEB3FC" w14:textId="77777777" w:rsidR="005F40C2" w:rsidRDefault="005F40C2" w:rsidP="005F40C2">
      <w:pPr>
        <w:jc w:val="both"/>
        <w:rPr>
          <w:b/>
          <w:bCs/>
        </w:rPr>
      </w:pPr>
    </w:p>
    <w:p w14:paraId="4013AA82" w14:textId="7753C8C0" w:rsidR="005F40C2" w:rsidRPr="005F40C2" w:rsidRDefault="005F40C2" w:rsidP="005F40C2">
      <w:pPr>
        <w:jc w:val="center"/>
        <w:rPr>
          <w:i/>
          <w:iCs/>
          <w:sz w:val="28"/>
          <w:szCs w:val="28"/>
        </w:rPr>
      </w:pPr>
      <w:r w:rsidRPr="005F40C2">
        <w:rPr>
          <w:i/>
          <w:iCs/>
          <w:sz w:val="28"/>
          <w:szCs w:val="28"/>
        </w:rPr>
        <w:t>In lui ci ha scelti prima della creazione del mondo per essere santi e immacolati di fronte a lui nella carità,</w:t>
      </w:r>
      <w:r w:rsidRPr="005F40C2">
        <w:rPr>
          <w:i/>
          <w:iCs/>
          <w:sz w:val="28"/>
          <w:szCs w:val="28"/>
        </w:rPr>
        <w:br/>
        <w:t>predestinandoci a essere per lui figli adottivi mediante Gesù Cristo, secondo il disegno d'amore della sua volontà, a lode dello splendore della sua grazia, di cui ci ha gratificati nel Figlio amato</w:t>
      </w:r>
      <w:r w:rsidR="004B6423">
        <w:rPr>
          <w:i/>
          <w:iCs/>
          <w:sz w:val="28"/>
          <w:szCs w:val="28"/>
        </w:rPr>
        <w:t xml:space="preserve"> </w:t>
      </w:r>
      <w:r w:rsidR="00D5620B">
        <w:rPr>
          <w:i/>
          <w:iCs/>
          <w:sz w:val="28"/>
          <w:szCs w:val="28"/>
        </w:rPr>
        <w:t>(nell’Amato</w:t>
      </w:r>
      <w:r w:rsidR="004B6423">
        <w:rPr>
          <w:i/>
          <w:iCs/>
          <w:sz w:val="28"/>
          <w:szCs w:val="28"/>
        </w:rPr>
        <w:t xml:space="preserve">). </w:t>
      </w:r>
      <w:r w:rsidRPr="005F40C2">
        <w:rPr>
          <w:i/>
          <w:iCs/>
          <w:sz w:val="28"/>
          <w:szCs w:val="28"/>
        </w:rPr>
        <w:br/>
      </w:r>
    </w:p>
    <w:sectPr w:rsidR="005F40C2" w:rsidRPr="005F40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don Luigi Galli" w:date="2026-08-13T12:35:00Z" w:initials="dG">
    <w:p w14:paraId="0479E1D6" w14:textId="52D989B6" w:rsidR="00CE2C09" w:rsidRDefault="00CE2C09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79E1D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1AEF36" w16cex:dateUtc="2026-08-13T1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79E1D6" w16cid:durableId="1A1AEF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045F6B"/>
    <w:multiLevelType w:val="hybridMultilevel"/>
    <w:tmpl w:val="DCAC6556"/>
    <w:lvl w:ilvl="0" w:tplc="70B0AA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30FC7"/>
    <w:multiLevelType w:val="hybridMultilevel"/>
    <w:tmpl w:val="F0B27F14"/>
    <w:lvl w:ilvl="0" w:tplc="70B0AA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A32D7"/>
    <w:multiLevelType w:val="hybridMultilevel"/>
    <w:tmpl w:val="95FC4F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3"/>
  </w:num>
  <w:num w:numId="2" w16cid:durableId="133253725">
    <w:abstractNumId w:val="0"/>
  </w:num>
  <w:num w:numId="3" w16cid:durableId="1439444987">
    <w:abstractNumId w:val="5"/>
  </w:num>
  <w:num w:numId="4" w16cid:durableId="1875266218">
    <w:abstractNumId w:val="2"/>
  </w:num>
  <w:num w:numId="5" w16cid:durableId="2013071257">
    <w:abstractNumId w:val="4"/>
  </w:num>
  <w:num w:numId="6" w16cid:durableId="27591690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n Luigi Galli">
    <w15:presenceInfo w15:providerId="Windows Live" w15:userId="cd151d539194f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63"/>
    <w:rsid w:val="00012142"/>
    <w:rsid w:val="0006349C"/>
    <w:rsid w:val="00075172"/>
    <w:rsid w:val="0008635A"/>
    <w:rsid w:val="001307F2"/>
    <w:rsid w:val="0015503E"/>
    <w:rsid w:val="0016511F"/>
    <w:rsid w:val="00195B5E"/>
    <w:rsid w:val="00273861"/>
    <w:rsid w:val="00285B06"/>
    <w:rsid w:val="003A3C14"/>
    <w:rsid w:val="0040103F"/>
    <w:rsid w:val="004B6423"/>
    <w:rsid w:val="004B65A3"/>
    <w:rsid w:val="00503387"/>
    <w:rsid w:val="00597AF0"/>
    <w:rsid w:val="005D329D"/>
    <w:rsid w:val="005E53DD"/>
    <w:rsid w:val="005F40C2"/>
    <w:rsid w:val="00624166"/>
    <w:rsid w:val="00634DB4"/>
    <w:rsid w:val="006E4896"/>
    <w:rsid w:val="007932FD"/>
    <w:rsid w:val="007C2185"/>
    <w:rsid w:val="007D10E4"/>
    <w:rsid w:val="008333A4"/>
    <w:rsid w:val="008D0E0D"/>
    <w:rsid w:val="008E0E63"/>
    <w:rsid w:val="00990732"/>
    <w:rsid w:val="009C32A2"/>
    <w:rsid w:val="00C218D5"/>
    <w:rsid w:val="00C55F43"/>
    <w:rsid w:val="00CE2C09"/>
    <w:rsid w:val="00D04FFF"/>
    <w:rsid w:val="00D06EEF"/>
    <w:rsid w:val="00D102C6"/>
    <w:rsid w:val="00D118C2"/>
    <w:rsid w:val="00D42461"/>
    <w:rsid w:val="00D5620B"/>
    <w:rsid w:val="00D75F78"/>
    <w:rsid w:val="00E456A3"/>
    <w:rsid w:val="00EF5E14"/>
    <w:rsid w:val="00F00554"/>
    <w:rsid w:val="00F0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F4B1"/>
  <w15:chartTrackingRefBased/>
  <w15:docId w15:val="{64DE26F9-F0DD-4EA4-922F-5A29FAB5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E63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0E63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E63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0E63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0E63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0E63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0E63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0E63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0E63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0E63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0E6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E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0E63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0E63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0E63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0E63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0E63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0E63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0E63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0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0E6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0E63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0E6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0E63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0E63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E0E63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0E6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0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0E63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8E0E63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CE2C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E2C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E2C09"/>
    <w:rPr>
      <w:rFonts w:ascii="Calibri" w:hAnsi="Calibri"/>
      <w:kern w:val="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2C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2C09"/>
    <w:rPr>
      <w:rFonts w:ascii="Calibri" w:hAnsi="Calibri"/>
      <w:b/>
      <w:bCs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16</cp:revision>
  <dcterms:created xsi:type="dcterms:W3CDTF">2026-08-11T16:03:00Z</dcterms:created>
  <dcterms:modified xsi:type="dcterms:W3CDTF">2026-08-15T10:05:00Z</dcterms:modified>
</cp:coreProperties>
</file>